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36 E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WL - Förderschule - Rhein.-Westf. Realschule , Förderschwerpunkt, Dortmund; Teilersatzneubau Rhein.- Westf. Realschule; Roh- und Holzbau; 26-136 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Roh- und Holzbauarbeiten im Hochbau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